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8E" w:rsidRPr="003F11A6" w:rsidRDefault="00A05F8E" w:rsidP="001D41CE">
      <w:pPr>
        <w:pBdr>
          <w:top w:val="single" w:sz="4" w:space="1" w:color="auto"/>
          <w:bottom w:val="single" w:sz="4" w:space="1" w:color="auto"/>
        </w:pBdr>
        <w:tabs>
          <w:tab w:val="right" w:pos="13500"/>
        </w:tabs>
        <w:rPr>
          <w:rFonts w:ascii="Arial" w:hAnsi="Arial" w:cs="Arial"/>
          <w:color w:val="BFBFBF" w:themeColor="background1" w:themeShade="BF"/>
          <w:sz w:val="32"/>
          <w:szCs w:val="32"/>
        </w:rPr>
      </w:pPr>
      <w:r w:rsidRPr="003F11A6">
        <w:rPr>
          <w:rFonts w:ascii="Arial" w:hAnsi="Arial" w:cs="Arial"/>
          <w:color w:val="BFBFBF" w:themeColor="background1" w:themeShade="BF"/>
          <w:sz w:val="32"/>
          <w:szCs w:val="32"/>
        </w:rPr>
        <w:t>Unit 305: Develop professional relationships with children and young people</w:t>
      </w:r>
      <w:r w:rsidR="001D41CE">
        <w:rPr>
          <w:rFonts w:ascii="Arial" w:hAnsi="Arial" w:cs="Arial"/>
          <w:color w:val="BFBFBF" w:themeColor="background1" w:themeShade="BF"/>
          <w:sz w:val="32"/>
          <w:szCs w:val="32"/>
        </w:rPr>
        <w:tab/>
      </w:r>
    </w:p>
    <w:p w:rsidR="00A05F8E" w:rsidRDefault="00A05F8E" w:rsidP="00A05F8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Worksheet 1: Confidentiality policy</w:t>
      </w:r>
    </w:p>
    <w:p w:rsidR="00A05F8E" w:rsidRDefault="00A05F8E" w:rsidP="00A05F8E">
      <w:pPr>
        <w:pStyle w:val="Footer"/>
        <w:rPr>
          <w:rFonts w:ascii="Arial" w:hAnsi="Arial" w:cs="Arial"/>
          <w:b/>
        </w:rPr>
      </w:pPr>
    </w:p>
    <w:p w:rsidR="00A05F8E" w:rsidRPr="00DD21F7" w:rsidRDefault="00A05F8E" w:rsidP="00A05F8E">
      <w:pPr>
        <w:pStyle w:val="Footer"/>
        <w:rPr>
          <w:rFonts w:ascii="Arial" w:hAnsi="Arial" w:cs="Arial"/>
          <w:b/>
          <w:sz w:val="22"/>
          <w:szCs w:val="22"/>
        </w:rPr>
      </w:pPr>
      <w:r w:rsidRPr="00DD21F7">
        <w:rPr>
          <w:rFonts w:ascii="Arial" w:hAnsi="Arial" w:cs="Arial"/>
          <w:b/>
          <w:sz w:val="22"/>
          <w:szCs w:val="22"/>
        </w:rPr>
        <w:t>Unit 305: Learning outcome 5 Assessment criteria 5.1</w:t>
      </w:r>
    </w:p>
    <w:p w:rsidR="00A05F8E" w:rsidRPr="00DD21F7" w:rsidRDefault="00A05F8E" w:rsidP="00A05F8E">
      <w:pPr>
        <w:pStyle w:val="Footer"/>
        <w:rPr>
          <w:rFonts w:ascii="Arial" w:hAnsi="Arial" w:cs="Arial"/>
          <w:b/>
          <w:sz w:val="22"/>
          <w:szCs w:val="22"/>
        </w:rPr>
      </w:pPr>
      <w:r w:rsidRPr="00DD21F7">
        <w:rPr>
          <w:rFonts w:ascii="Arial" w:hAnsi="Arial" w:cs="Arial"/>
          <w:b/>
          <w:sz w:val="22"/>
          <w:szCs w:val="22"/>
        </w:rPr>
        <w:t>Unit 302: Learning outcome 5 Assessment criteria 5.2</w:t>
      </w:r>
    </w:p>
    <w:p w:rsidR="00A05F8E" w:rsidRPr="009B627B" w:rsidRDefault="00A05F8E" w:rsidP="00A05F8E">
      <w:pPr>
        <w:pStyle w:val="Foo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Instruction: R</w:t>
      </w:r>
      <w:r w:rsidRPr="009B627B">
        <w:rPr>
          <w:rFonts w:ascii="Arial" w:hAnsi="Arial" w:cs="Arial"/>
          <w:sz w:val="22"/>
          <w:szCs w:val="22"/>
        </w:rPr>
        <w:t xml:space="preserve">ead school confidentiality policy and pick out key factors that </w:t>
      </w:r>
      <w:r>
        <w:rPr>
          <w:rFonts w:ascii="Arial" w:hAnsi="Arial" w:cs="Arial"/>
          <w:sz w:val="22"/>
          <w:szCs w:val="22"/>
        </w:rPr>
        <w:t>you</w:t>
      </w:r>
      <w:r w:rsidRPr="009B627B">
        <w:rPr>
          <w:rFonts w:ascii="Arial" w:hAnsi="Arial" w:cs="Arial"/>
          <w:sz w:val="22"/>
          <w:szCs w:val="22"/>
        </w:rPr>
        <w:t xml:space="preserve"> need to consider in </w:t>
      </w:r>
      <w:r>
        <w:rPr>
          <w:rFonts w:ascii="Arial" w:hAnsi="Arial" w:cs="Arial"/>
          <w:sz w:val="22"/>
          <w:szCs w:val="22"/>
        </w:rPr>
        <w:t>you</w:t>
      </w:r>
      <w:r w:rsidRPr="009B627B">
        <w:rPr>
          <w:rFonts w:ascii="Arial" w:hAnsi="Arial" w:cs="Arial"/>
          <w:sz w:val="22"/>
          <w:szCs w:val="22"/>
        </w:rPr>
        <w:t>r role as teaching assistant to help maintain confidentiality and sharing of information on a need</w:t>
      </w:r>
      <w:r>
        <w:rPr>
          <w:rFonts w:ascii="Arial" w:hAnsi="Arial" w:cs="Arial"/>
          <w:sz w:val="22"/>
          <w:szCs w:val="22"/>
        </w:rPr>
        <w:t>-to-</w:t>
      </w:r>
      <w:r w:rsidRPr="009B627B">
        <w:rPr>
          <w:rFonts w:ascii="Arial" w:hAnsi="Arial" w:cs="Arial"/>
          <w:sz w:val="22"/>
          <w:szCs w:val="22"/>
        </w:rPr>
        <w:t xml:space="preserve">know basis.  </w:t>
      </w:r>
    </w:p>
    <w:tbl>
      <w:tblPr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874"/>
        <w:gridCol w:w="6859"/>
        <w:gridCol w:w="2937"/>
      </w:tblGrid>
      <w:tr w:rsidR="00A05F8E" w:rsidTr="00226D6C">
        <w:tc>
          <w:tcPr>
            <w:tcW w:w="1419" w:type="dxa"/>
            <w:shd w:val="clear" w:color="auto" w:fill="D9D9D9"/>
          </w:tcPr>
          <w:p w:rsidR="00A05F8E" w:rsidRDefault="00A05F8E" w:rsidP="0022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 Criteria </w:t>
            </w:r>
          </w:p>
        </w:tc>
        <w:tc>
          <w:tcPr>
            <w:tcW w:w="2909" w:type="dxa"/>
            <w:shd w:val="clear" w:color="auto" w:fill="D9D9D9"/>
          </w:tcPr>
          <w:p w:rsidR="00A05F8E" w:rsidRDefault="00A05F8E" w:rsidP="0022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Policy</w:t>
            </w:r>
          </w:p>
        </w:tc>
        <w:tc>
          <w:tcPr>
            <w:tcW w:w="7009" w:type="dxa"/>
            <w:shd w:val="clear" w:color="auto" w:fill="D9D9D9"/>
          </w:tcPr>
          <w:p w:rsidR="00A05F8E" w:rsidRDefault="00A05F8E" w:rsidP="0022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Considerations in my </w:t>
            </w:r>
          </w:p>
          <w:p w:rsidR="00A05F8E" w:rsidRDefault="00A05F8E" w:rsidP="0022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</w:t>
            </w:r>
          </w:p>
        </w:tc>
        <w:tc>
          <w:tcPr>
            <w:tcW w:w="2964" w:type="dxa"/>
            <w:shd w:val="clear" w:color="auto" w:fill="D9D9D9"/>
          </w:tcPr>
          <w:p w:rsidR="00A05F8E" w:rsidRDefault="00A05F8E" w:rsidP="0022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 and legal implications</w:t>
            </w:r>
          </w:p>
        </w:tc>
      </w:tr>
      <w:tr w:rsidR="00A05F8E" w:rsidRPr="00DD21F7" w:rsidTr="00226D6C">
        <w:tc>
          <w:tcPr>
            <w:tcW w:w="1419" w:type="dxa"/>
          </w:tcPr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Unit 305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bCs/>
                <w:sz w:val="22"/>
                <w:szCs w:val="22"/>
              </w:rPr>
              <w:t>Learning outcome</w:t>
            </w:r>
            <w:r w:rsidRPr="00DD21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21F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5.1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Unit 302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Learning outcome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Confidentiality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Sharing information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Data Protection</w:t>
            </w:r>
          </w:p>
          <w:p w:rsidR="00A05F8E" w:rsidRPr="00DD21F7" w:rsidRDefault="00A05F8E" w:rsidP="00226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9" w:type="dxa"/>
          </w:tcPr>
          <w:p w:rsidR="00A05F8E" w:rsidRDefault="00A05F8E" w:rsidP="00226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A05F8E" w:rsidRPr="00DD21F7" w:rsidRDefault="00A05F8E" w:rsidP="00A05F8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64" w:type="dxa"/>
          </w:tcPr>
          <w:p w:rsidR="00A05F8E" w:rsidRPr="00DD21F7" w:rsidRDefault="00A05F8E" w:rsidP="00226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5F8E" w:rsidRPr="00DD21F7" w:rsidRDefault="00A05F8E" w:rsidP="00A05F8E">
      <w:pPr>
        <w:pStyle w:val="Footer"/>
        <w:rPr>
          <w:rFonts w:ascii="Arial" w:hAnsi="Arial" w:cs="Arial"/>
          <w:b/>
          <w:sz w:val="22"/>
          <w:szCs w:val="22"/>
        </w:rPr>
      </w:pPr>
    </w:p>
    <w:p w:rsidR="00A05F8E" w:rsidRDefault="00A05F8E" w:rsidP="00A05F8E"/>
    <w:p w:rsidR="005C3874" w:rsidRDefault="005C3874"/>
    <w:sectPr w:rsidR="005C3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97" w:right="1440" w:bottom="1258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BD" w:rsidRDefault="004772BD" w:rsidP="007D4669">
      <w:r>
        <w:separator/>
      </w:r>
    </w:p>
  </w:endnote>
  <w:endnote w:type="continuationSeparator" w:id="0">
    <w:p w:rsidR="004772BD" w:rsidRDefault="004772BD" w:rsidP="007D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69" w:rsidRDefault="007D4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69" w:rsidRDefault="007D46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69" w:rsidRDefault="007D4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BD" w:rsidRDefault="004772BD" w:rsidP="007D4669">
      <w:r>
        <w:separator/>
      </w:r>
    </w:p>
  </w:footnote>
  <w:footnote w:type="continuationSeparator" w:id="0">
    <w:p w:rsidR="004772BD" w:rsidRDefault="004772BD" w:rsidP="007D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69" w:rsidRDefault="007D4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F7" w:rsidRPr="007D4669" w:rsidRDefault="004772BD" w:rsidP="007D4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69" w:rsidRDefault="007D4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8E"/>
    <w:rsid w:val="001D41CE"/>
    <w:rsid w:val="004772BD"/>
    <w:rsid w:val="005C3874"/>
    <w:rsid w:val="007D4669"/>
    <w:rsid w:val="009A6F42"/>
    <w:rsid w:val="00A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5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5F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05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F8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0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5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5F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05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F8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0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2012-11-19T13:20:00Z</dcterms:created>
  <dcterms:modified xsi:type="dcterms:W3CDTF">2012-11-19T13:20:00Z</dcterms:modified>
</cp:coreProperties>
</file>